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EB" w:rsidRPr="00A55C72" w:rsidRDefault="00CB65C2" w:rsidP="00A55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72">
        <w:rPr>
          <w:rFonts w:ascii="Times New Roman" w:hAnsi="Times New Roman" w:cs="Times New Roman"/>
          <w:b/>
          <w:sz w:val="28"/>
          <w:szCs w:val="28"/>
        </w:rPr>
        <w:t>Реализуемые технологии социального обслуживания</w:t>
      </w:r>
    </w:p>
    <w:p w:rsidR="00CB65C2" w:rsidRDefault="00CB65C2" w:rsidP="00A55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бюджетном учреждении социального обслуживания  Омской области «Кировский детский дом – интернат для умственно отсталых детей» реализуются технологии социального обслуживания, связанные с предоставлением  социальных,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образовательных услуг.</w:t>
      </w:r>
    </w:p>
    <w:p w:rsidR="00CB65C2" w:rsidRDefault="002D6A8D" w:rsidP="00A55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55C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B65C2" w:rsidRPr="00A55C72">
        <w:rPr>
          <w:rFonts w:ascii="Times New Roman" w:hAnsi="Times New Roman" w:cs="Times New Roman"/>
          <w:sz w:val="28"/>
          <w:szCs w:val="28"/>
        </w:rPr>
        <w:t xml:space="preserve"> </w:t>
      </w:r>
      <w:r w:rsidRPr="00A55C72">
        <w:rPr>
          <w:rFonts w:ascii="Times New Roman" w:hAnsi="Times New Roman" w:cs="Times New Roman"/>
          <w:sz w:val="28"/>
          <w:szCs w:val="28"/>
        </w:rPr>
        <w:t>Федерального закона "Об образовании в Российской Федерации" N 273-ФЗ от 29 декабря 2012 года, Постановление</w:t>
      </w:r>
      <w:r w:rsidR="005D1B57" w:rsidRPr="00A55C72">
        <w:rPr>
          <w:rFonts w:ascii="Times New Roman" w:hAnsi="Times New Roman" w:cs="Times New Roman"/>
          <w:sz w:val="28"/>
          <w:szCs w:val="28"/>
        </w:rPr>
        <w:t>м</w:t>
      </w:r>
      <w:r w:rsidRPr="00A55C72">
        <w:rPr>
          <w:rFonts w:ascii="Times New Roman" w:hAnsi="Times New Roman" w:cs="Times New Roman"/>
          <w:sz w:val="28"/>
          <w:szCs w:val="28"/>
        </w:rPr>
        <w:t xml:space="preserve"> Правительства РФ от 24.05.2014 N 481 (ред. от 19.12.2018)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  <w:r w:rsidR="005D1B57" w:rsidRPr="00A55C72">
        <w:rPr>
          <w:rFonts w:ascii="Times New Roman" w:hAnsi="Times New Roman" w:cs="Times New Roman"/>
          <w:sz w:val="28"/>
          <w:szCs w:val="28"/>
        </w:rPr>
        <w:t xml:space="preserve"> </w:t>
      </w:r>
      <w:r w:rsidR="00CB65C2" w:rsidRPr="00A55C72">
        <w:rPr>
          <w:rFonts w:ascii="Times New Roman" w:hAnsi="Times New Roman" w:cs="Times New Roman"/>
          <w:sz w:val="28"/>
          <w:szCs w:val="28"/>
        </w:rPr>
        <w:t xml:space="preserve"> в учреждении внедряются технологии, направленные на развитие детей, на</w:t>
      </w:r>
      <w:r w:rsidR="00CB65C2">
        <w:rPr>
          <w:rFonts w:ascii="Times New Roman" w:hAnsi="Times New Roman" w:cs="Times New Roman"/>
          <w:sz w:val="28"/>
          <w:szCs w:val="28"/>
        </w:rPr>
        <w:t xml:space="preserve"> создание условий для нормализации</w:t>
      </w:r>
      <w:proofErr w:type="gramEnd"/>
      <w:r w:rsidR="00CB65C2">
        <w:rPr>
          <w:rFonts w:ascii="Times New Roman" w:hAnsi="Times New Roman" w:cs="Times New Roman"/>
          <w:sz w:val="28"/>
          <w:szCs w:val="28"/>
        </w:rPr>
        <w:t xml:space="preserve"> жизни и формирование жизненной компетенции</w:t>
      </w:r>
      <w:r w:rsidR="001A5804">
        <w:rPr>
          <w:rFonts w:ascii="Times New Roman" w:hAnsi="Times New Roman" w:cs="Times New Roman"/>
          <w:sz w:val="28"/>
          <w:szCs w:val="28"/>
        </w:rPr>
        <w:t>,</w:t>
      </w:r>
      <w:r w:rsidR="00CB65C2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социальной адаптации и реабилитации детей с умственной отсталостью (интеллектуальными нарушениями)</w:t>
      </w:r>
    </w:p>
    <w:p w:rsidR="007B54C3" w:rsidRDefault="007B54C3" w:rsidP="00A55C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метод альтернативных коммуникаций;</w:t>
      </w:r>
    </w:p>
    <w:p w:rsidR="00FE2ACA" w:rsidRDefault="007B54C3" w:rsidP="00A55C7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метод базальной стимуляции по А.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Фрейлиху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- метод развивающего обучения для детей с ТМНР;</w:t>
      </w:r>
    </w:p>
    <w:p w:rsidR="00FE2ACA" w:rsidRPr="00FE2ACA" w:rsidRDefault="001A5804" w:rsidP="00A55C7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FE2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Технологии,  направленные на организацию проживания детей по принципу семейно – воспитательных групп проект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FE2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«Как дома»  состоящий из элементов «близкий взрослый», «семейный час»,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«забота с уважением».</w:t>
      </w:r>
    </w:p>
    <w:sectPr w:rsidR="00FE2ACA" w:rsidRPr="00FE2ACA" w:rsidSect="003F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C2"/>
    <w:rsid w:val="001A5804"/>
    <w:rsid w:val="002D6A8D"/>
    <w:rsid w:val="003F47EB"/>
    <w:rsid w:val="005D1B57"/>
    <w:rsid w:val="007B54C3"/>
    <w:rsid w:val="00A55C72"/>
    <w:rsid w:val="00CB65C2"/>
    <w:rsid w:val="00FE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 работники</cp:lastModifiedBy>
  <cp:revision>6</cp:revision>
  <dcterms:created xsi:type="dcterms:W3CDTF">2019-12-23T11:35:00Z</dcterms:created>
  <dcterms:modified xsi:type="dcterms:W3CDTF">2019-12-23T10:32:00Z</dcterms:modified>
</cp:coreProperties>
</file>